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0E" w:rsidRPr="005C310E" w:rsidRDefault="005C310E" w:rsidP="005C310E">
      <w:pPr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В Российской Федерации установлены следующие дни воинской славы России: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27 января — День снятия блокады города Ленинграда (1944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2 февраля — День разгрома советскими войсками немецко-фашистских вой</w:t>
      </w:r>
      <w:proofErr w:type="gramStart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ск в Ст</w:t>
      </w:r>
      <w:proofErr w:type="gramEnd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алинградской битве (1943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23 февраля — День победы Красной Армии над кайзеровскими войсками Германии (1918 год) — День защитников Отечества;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18 апреля — День победы русских воинов князя Александра Невского над немецкими рыцарями на Чудском озере (Ледовое побоище, 1242 год; на самом деле произошло 5 апреля);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9 мая — День Победы советского народа в Великой Отечественной войне 1941—1945 годов (1945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10 июля — День победы русской армии под командованием Петра</w:t>
      </w:r>
      <w:proofErr w:type="gramStart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</w:t>
      </w:r>
      <w:proofErr w:type="gramEnd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ервого над шведами в Полтавском сражении (1709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9 августа — День первой в российской истории морской победы русского флота под командованием Петра</w:t>
      </w:r>
      <w:proofErr w:type="gramStart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</w:t>
      </w:r>
      <w:proofErr w:type="gramEnd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ервого над шведами у мыса Гангут (1714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23 августа — День разгрома советскими войсками немецко-фашистских войск в Курской битве (1943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8 сентября — День Бородинского сражения русской армии под командованием М.И. Кутузова с французской армией (1812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11 сентября — День победы русской эскадры под командованием Ф.Ф. Ушакова над турецкой эскадрой у мыса </w:t>
      </w:r>
      <w:proofErr w:type="spellStart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Тендра</w:t>
      </w:r>
      <w:proofErr w:type="spellEnd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(1790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21 сентября —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4 ноября — День освобождения Москвы силами народного ополчения под руководством Кузьмы Минина и Дмитрия Пожарского от польских интервентов (1612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1 декабря — День победы русской эскадры под командованием П.С. Нахимова над турецкой эскадрой у мыса Синоп (1853 год);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3 декабря </w:t>
      </w:r>
      <w:proofErr w:type="gramStart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–Д</w:t>
      </w:r>
      <w:proofErr w:type="gramEnd"/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ень неизвестного солдата, памятная дата в России, с 2014 </w:t>
      </w:r>
      <w:r w:rsidRPr="005C310E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года</w:t>
      </w: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 отмечаемая ежегодно  в память о российских и советских воинах, погибших в боевых действиях на территории страны или за ее пределами;</w:t>
      </w:r>
    </w:p>
    <w:p w:rsidR="005C310E" w:rsidRPr="005C310E" w:rsidRDefault="005C310E" w:rsidP="005C310E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5 декабря — День начала контрнаступления советских войск против немецко-фашистских войск в битве под Москвой (1941 год);</w:t>
      </w:r>
    </w:p>
    <w:p w:rsidR="005C310E" w:rsidRPr="00645514" w:rsidRDefault="005C310E" w:rsidP="005C310E">
      <w:pPr>
        <w:jc w:val="both"/>
        <w:rPr>
          <w:rFonts w:eastAsiaTheme="minorHAnsi"/>
          <w:sz w:val="24"/>
          <w:szCs w:val="24"/>
          <w:lang w:eastAsia="en-US"/>
        </w:rPr>
      </w:pPr>
      <w:r w:rsidRPr="005C310E">
        <w:rPr>
          <w:rFonts w:ascii="Times New Roman" w:eastAsiaTheme="minorHAnsi" w:hAnsi="Times New Roman" w:cs="Times New Roman"/>
          <w:sz w:val="28"/>
          <w:szCs w:val="24"/>
          <w:lang w:eastAsia="en-US"/>
        </w:rPr>
        <w:t>24 декабря — День взятия турецкой крепости Измаил русскими войсками под командованием А. В. Суворова (1790 год).</w:t>
      </w:r>
    </w:p>
    <w:p w:rsidR="00F456A7" w:rsidRDefault="00F456A7"/>
    <w:sectPr w:rsidR="00F4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310E"/>
    <w:rsid w:val="005C310E"/>
    <w:rsid w:val="00F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2020-05-08T16:58:00Z</dcterms:created>
  <dcterms:modified xsi:type="dcterms:W3CDTF">2020-05-08T16:59:00Z</dcterms:modified>
</cp:coreProperties>
</file>